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77" w:rsidRDefault="005F268A" w:rsidP="00613E16">
      <w:pPr>
        <w:jc w:val="center"/>
        <w:rPr>
          <w:b/>
        </w:rPr>
      </w:pPr>
      <w:r w:rsidRPr="004F0CF9">
        <w:rPr>
          <w:b/>
        </w:rPr>
        <w:t>Le nouveau bail mobilité</w:t>
      </w:r>
    </w:p>
    <w:p w:rsidR="009C31D7" w:rsidRPr="004F0CF9" w:rsidRDefault="009C31D7" w:rsidP="00613E16">
      <w:pPr>
        <w:jc w:val="both"/>
        <w:rPr>
          <w:b/>
        </w:rPr>
      </w:pPr>
    </w:p>
    <w:p w:rsidR="009C31D7" w:rsidRPr="009874D5" w:rsidRDefault="005F268A" w:rsidP="005F1903">
      <w:pPr>
        <w:jc w:val="both"/>
        <w:rPr>
          <w:b/>
        </w:rPr>
      </w:pPr>
      <w:r w:rsidRPr="009874D5">
        <w:rPr>
          <w:b/>
        </w:rPr>
        <w:t>Un bail de courte durée pour des locataires « temporaires »</w:t>
      </w:r>
    </w:p>
    <w:p w:rsidR="005F268A" w:rsidRDefault="005F268A" w:rsidP="005F1903">
      <w:pPr>
        <w:jc w:val="both"/>
      </w:pPr>
      <w:r>
        <w:t xml:space="preserve">La location de logement meublé connaît une nouveauté juridique : </w:t>
      </w:r>
      <w:r w:rsidRPr="009874D5">
        <w:rPr>
          <w:b/>
        </w:rPr>
        <w:t>le bail mobilité</w:t>
      </w:r>
      <w:r>
        <w:t>. Ce bail permet de répondre aux besoins de locataires « temporaires » (par exemple,</w:t>
      </w:r>
      <w:r w:rsidR="00F94082">
        <w:t xml:space="preserve"> en</w:t>
      </w:r>
      <w:r>
        <w:t xml:space="preserve"> </w:t>
      </w:r>
      <w:r w:rsidR="004F0CF9">
        <w:t>études, formation professionnelle, s</w:t>
      </w:r>
      <w:r w:rsidR="00F94082">
        <w:t>tage, service civique,</w:t>
      </w:r>
      <w:r w:rsidR="004F0CF9">
        <w:t xml:space="preserve"> etc.</w:t>
      </w:r>
      <w:r w:rsidR="00F94082">
        <w:t>). Pour cela, il est prévu que l</w:t>
      </w:r>
      <w:r>
        <w:t>a durée d</w:t>
      </w:r>
      <w:r w:rsidR="00C7182B">
        <w:t xml:space="preserve">u bail puisse être </w:t>
      </w:r>
      <w:r>
        <w:t>comprise entre 1 à 10 mois.</w:t>
      </w:r>
    </w:p>
    <w:p w:rsidR="005F268A" w:rsidRDefault="005F268A" w:rsidP="005F1903">
      <w:pPr>
        <w:jc w:val="both"/>
      </w:pPr>
      <w:r>
        <w:t>Au-delà</w:t>
      </w:r>
      <w:r w:rsidR="00C7182B">
        <w:t xml:space="preserve"> de cette durée</w:t>
      </w:r>
      <w:r>
        <w:t xml:space="preserve">, le bail mobilité ne peut être reconduit pour le même logement ; il est alors nécessaire de conclure un bail de logement meublé « classique ». </w:t>
      </w:r>
    </w:p>
    <w:p w:rsidR="00613E16" w:rsidRDefault="00613E16" w:rsidP="005F1903">
      <w:pPr>
        <w:jc w:val="both"/>
      </w:pPr>
    </w:p>
    <w:p w:rsidR="009C31D7" w:rsidRPr="009874D5" w:rsidRDefault="009C31D7" w:rsidP="005F1903">
      <w:pPr>
        <w:jc w:val="both"/>
        <w:rPr>
          <w:b/>
        </w:rPr>
      </w:pPr>
      <w:r w:rsidRPr="009874D5">
        <w:rPr>
          <w:b/>
        </w:rPr>
        <w:t>Les particularités du contenu du bail mobilité</w:t>
      </w:r>
    </w:p>
    <w:p w:rsidR="004F0CF9" w:rsidRDefault="00F94082" w:rsidP="005F1903">
      <w:pPr>
        <w:jc w:val="both"/>
      </w:pPr>
      <w:r>
        <w:t xml:space="preserve">Contrairement au bail de location meublée classique, le bail mobilité ne peut </w:t>
      </w:r>
      <w:r w:rsidR="00613E16">
        <w:t xml:space="preserve">pas </w:t>
      </w:r>
      <w:r>
        <w:t xml:space="preserve">comporter de clauses stipulant : </w:t>
      </w:r>
    </w:p>
    <w:p w:rsidR="00F94082" w:rsidRDefault="00F94082" w:rsidP="005F1903">
      <w:pPr>
        <w:pStyle w:val="Paragraphedeliste"/>
        <w:numPr>
          <w:ilvl w:val="0"/>
          <w:numId w:val="1"/>
        </w:numPr>
        <w:jc w:val="both"/>
      </w:pPr>
      <w:r>
        <w:t xml:space="preserve">Le versement d’un dépôt de garantie à l’entrée dans les lieux ; </w:t>
      </w:r>
    </w:p>
    <w:p w:rsidR="00F94082" w:rsidRDefault="00F94082" w:rsidP="005F1903">
      <w:pPr>
        <w:pStyle w:val="Paragraphedeliste"/>
        <w:numPr>
          <w:ilvl w:val="0"/>
          <w:numId w:val="1"/>
        </w:numPr>
        <w:jc w:val="both"/>
      </w:pPr>
      <w:r>
        <w:t xml:space="preserve">La solidarité dans le paiement de la dette des colocataires ou leurs cautions ; </w:t>
      </w:r>
    </w:p>
    <w:p w:rsidR="00F94082" w:rsidRDefault="00F94082" w:rsidP="005F1903">
      <w:pPr>
        <w:pStyle w:val="Paragraphedeliste"/>
        <w:numPr>
          <w:ilvl w:val="0"/>
          <w:numId w:val="1"/>
        </w:numPr>
        <w:jc w:val="both"/>
      </w:pPr>
      <w:r>
        <w:t>Sa reconduction ou son renouvellement</w:t>
      </w:r>
      <w:r w:rsidR="00D31A61">
        <w:t xml:space="preserve"> (la durée ne pouvant pas excéder 10 mois). </w:t>
      </w:r>
      <w:r>
        <w:t xml:space="preserve"> </w:t>
      </w:r>
    </w:p>
    <w:p w:rsidR="009C31D7" w:rsidRDefault="009C31D7" w:rsidP="005F1903">
      <w:pPr>
        <w:pStyle w:val="Paragraphedeliste"/>
        <w:ind w:left="405"/>
        <w:jc w:val="both"/>
      </w:pPr>
    </w:p>
    <w:p w:rsidR="009C31D7" w:rsidRPr="009874D5" w:rsidRDefault="009C31D7" w:rsidP="005F1903">
      <w:pPr>
        <w:jc w:val="both"/>
        <w:rPr>
          <w:b/>
        </w:rPr>
      </w:pPr>
      <w:r w:rsidRPr="009874D5">
        <w:rPr>
          <w:b/>
        </w:rPr>
        <w:t xml:space="preserve">La fin du bail mobilité </w:t>
      </w:r>
    </w:p>
    <w:p w:rsidR="009874D5" w:rsidRDefault="005F1903" w:rsidP="005F1903">
      <w:pPr>
        <w:jc w:val="both"/>
      </w:pPr>
      <w:r w:rsidRPr="005F1903">
        <w:t>Le loc</w:t>
      </w:r>
      <w:r>
        <w:t>a</w:t>
      </w:r>
      <w:r w:rsidRPr="005F1903">
        <w:t xml:space="preserve">taire peut résilier son bail mobilité, sous réserve du respect d’un délai de préavis d’1 mois. Toutefois, cette possibilité n’est pas prévue pour le bailleur ; celui-ci ne pourra résilier le bail mobilité que s’il est en mesure de faire valoir un motif légitime (c’est-à-dire une faute du locataire). </w:t>
      </w:r>
    </w:p>
    <w:p w:rsidR="009C31D7" w:rsidRDefault="009C31D7" w:rsidP="005F1903">
      <w:pPr>
        <w:jc w:val="both"/>
      </w:pPr>
      <w:r>
        <w:t xml:space="preserve">Vous pouvez vous renseigner auprès d’une association de défense des locataires ou sur le site </w:t>
      </w:r>
      <w:bookmarkStart w:id="0" w:name="_GoBack"/>
      <w:bookmarkEnd w:id="0"/>
      <w:r w:rsidR="00652990">
        <w:fldChar w:fldCharType="begin"/>
      </w:r>
      <w:r w:rsidR="00652990">
        <w:instrText xml:space="preserve"> HYPERLINK "http://</w:instrText>
      </w:r>
      <w:r w:rsidR="00652990" w:rsidRPr="00652990">
        <w:instrText>www.inc-conso.fr/</w:instrText>
      </w:r>
      <w:r w:rsidR="00652990">
        <w:instrText xml:space="preserve">" </w:instrText>
      </w:r>
      <w:r w:rsidR="00652990">
        <w:fldChar w:fldCharType="separate"/>
      </w:r>
      <w:r w:rsidR="00652990" w:rsidRPr="00DF78B2">
        <w:rPr>
          <w:rStyle w:val="Lienhypertexte"/>
        </w:rPr>
        <w:t>www.inc-conso.fr/</w:t>
      </w:r>
      <w:r w:rsidR="00652990">
        <w:fldChar w:fldCharType="end"/>
      </w:r>
      <w:r>
        <w:t xml:space="preserve"> </w:t>
      </w:r>
    </w:p>
    <w:p w:rsidR="009C31D7" w:rsidRDefault="009C31D7" w:rsidP="00613E16">
      <w:pPr>
        <w:jc w:val="both"/>
        <w:rPr>
          <w:rFonts w:cs="Calibri"/>
          <w:sz w:val="20"/>
          <w:szCs w:val="20"/>
        </w:rPr>
      </w:pPr>
    </w:p>
    <w:p w:rsidR="009C31D7" w:rsidRDefault="009C31D7" w:rsidP="00613E16">
      <w:pPr>
        <w:pStyle w:val="Paragraphedeliste"/>
        <w:ind w:left="0"/>
        <w:jc w:val="both"/>
        <w:rPr>
          <w:rFonts w:ascii="Arial" w:hAnsi="Arial" w:cs="Arial"/>
          <w:i/>
          <w:color w:val="000080"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</w:rPr>
        <w:t xml:space="preserve">Article rédigé par la Mce, Maison de la consommation et de l'environnement–CTRC Bretagne, – 48 Bd Magenta – 35000 Rennes – 02 99 30 35 50 – </w:t>
      </w:r>
      <w:hyperlink r:id="rId6" w:history="1">
        <w:r>
          <w:rPr>
            <w:rStyle w:val="Lienhypertexte"/>
            <w:rFonts w:ascii="Arial" w:hAnsi="Arial" w:cs="Arial"/>
            <w:i/>
            <w:sz w:val="20"/>
            <w:szCs w:val="20"/>
          </w:rPr>
          <w:t>info@mce-info.org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– </w:t>
      </w:r>
      <w:hyperlink r:id="rId7" w:history="1">
        <w:r>
          <w:rPr>
            <w:rStyle w:val="Lienhypertexte"/>
            <w:rFonts w:ascii="Arial" w:hAnsi="Arial" w:cs="Arial"/>
            <w:i/>
            <w:sz w:val="20"/>
            <w:szCs w:val="20"/>
          </w:rPr>
          <w:t>www.mce-info.org</w:t>
        </w:r>
      </w:hyperlink>
      <w:r>
        <w:rPr>
          <w:rFonts w:ascii="Arial" w:hAnsi="Arial" w:cs="Arial"/>
          <w:i/>
          <w:sz w:val="20"/>
          <w:szCs w:val="20"/>
        </w:rPr>
        <w:t xml:space="preserve"> </w:t>
      </w:r>
    </w:p>
    <w:sectPr w:rsidR="009C3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3371"/>
    <w:multiLevelType w:val="hybridMultilevel"/>
    <w:tmpl w:val="1CB6C71E"/>
    <w:lvl w:ilvl="0" w:tplc="8AB6069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8A"/>
    <w:rsid w:val="00012838"/>
    <w:rsid w:val="003B1565"/>
    <w:rsid w:val="004F0CF9"/>
    <w:rsid w:val="00555B53"/>
    <w:rsid w:val="005F1903"/>
    <w:rsid w:val="005F268A"/>
    <w:rsid w:val="00613E16"/>
    <w:rsid w:val="00652990"/>
    <w:rsid w:val="00716D96"/>
    <w:rsid w:val="009874D5"/>
    <w:rsid w:val="009C31D7"/>
    <w:rsid w:val="00C7182B"/>
    <w:rsid w:val="00D31A61"/>
    <w:rsid w:val="00DA353E"/>
    <w:rsid w:val="00F9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6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268A"/>
    <w:rPr>
      <w:color w:val="0000FF" w:themeColor="hyperlink"/>
      <w:u w:val="single"/>
    </w:rPr>
  </w:style>
  <w:style w:type="paragraph" w:styleId="Paragraphedeliste">
    <w:name w:val="List Paragraph"/>
    <w:basedOn w:val="Normal"/>
    <w:qFormat/>
    <w:rsid w:val="005F268A"/>
    <w:pPr>
      <w:spacing w:after="160" w:line="25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53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718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18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18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18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18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6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268A"/>
    <w:rPr>
      <w:color w:val="0000FF" w:themeColor="hyperlink"/>
      <w:u w:val="single"/>
    </w:rPr>
  </w:style>
  <w:style w:type="paragraph" w:styleId="Paragraphedeliste">
    <w:name w:val="List Paragraph"/>
    <w:basedOn w:val="Normal"/>
    <w:qFormat/>
    <w:rsid w:val="005F268A"/>
    <w:pPr>
      <w:spacing w:after="160" w:line="25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53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718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18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18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18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18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ce-inf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ce-inf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Thibault Thouvenin</dc:creator>
  <cp:lastModifiedBy>guenaelleP</cp:lastModifiedBy>
  <cp:revision>7</cp:revision>
  <dcterms:created xsi:type="dcterms:W3CDTF">2019-03-15T09:01:00Z</dcterms:created>
  <dcterms:modified xsi:type="dcterms:W3CDTF">2019-03-27T11:15:00Z</dcterms:modified>
</cp:coreProperties>
</file>